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5B" w:rsidRPr="001C78AA" w:rsidRDefault="00D8585B" w:rsidP="00D8585B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  <w:lang w:val="en"/>
        </w:rPr>
      </w:pPr>
      <w:r w:rsidRPr="001C78AA">
        <w:rPr>
          <w:rFonts w:ascii="Arial" w:hAnsi="Arial" w:cs="Arial"/>
          <w:b/>
          <w:sz w:val="20"/>
          <w:szCs w:val="20"/>
        </w:rPr>
        <w:t>Pharmeuropa 32.4</w:t>
      </w:r>
      <w:r w:rsidRPr="001C78AA">
        <w:rPr>
          <w:rFonts w:ascii="Arial" w:hAnsi="Arial" w:cs="Arial"/>
          <w:sz w:val="20"/>
          <w:szCs w:val="20"/>
        </w:rPr>
        <w:t xml:space="preserve"> do </w:t>
      </w:r>
      <w:proofErr w:type="gramStart"/>
      <w:r w:rsidRPr="001C78AA">
        <w:rPr>
          <w:rFonts w:ascii="Arial" w:hAnsi="Arial" w:cs="Arial"/>
          <w:sz w:val="20"/>
          <w:szCs w:val="20"/>
        </w:rPr>
        <w:t>31.12.2020</w:t>
      </w:r>
      <w:proofErr w:type="gramEnd"/>
    </w:p>
    <w:p w:rsidR="00D8585B" w:rsidRPr="001C78AA" w:rsidRDefault="00D8585B" w:rsidP="00D8585B">
      <w:pPr>
        <w:pStyle w:val="Nadpis1"/>
        <w:rPr>
          <w:rFonts w:ascii="Arial" w:hAnsi="Arial" w:cs="Arial"/>
          <w:color w:val="222222"/>
        </w:rPr>
      </w:pPr>
    </w:p>
    <w:tbl>
      <w:tblPr>
        <w:tblStyle w:val="Mkatabulky"/>
        <w:tblpPr w:leftFromText="141" w:rightFromText="141" w:vertAnchor="text" w:tblpY="1"/>
        <w:tblOverlap w:val="never"/>
        <w:tblW w:w="6755" w:type="dxa"/>
        <w:tblLook w:val="04A0" w:firstRow="1" w:lastRow="0" w:firstColumn="1" w:lastColumn="0" w:noHBand="0" w:noVBand="1"/>
      </w:tblPr>
      <w:tblGrid>
        <w:gridCol w:w="5337"/>
        <w:gridCol w:w="1418"/>
      </w:tblGrid>
      <w:tr w:rsidR="00D8585B" w:rsidRPr="001C78AA" w:rsidTr="00D8585B">
        <w:tc>
          <w:tcPr>
            <w:tcW w:w="5337" w:type="dxa"/>
          </w:tcPr>
          <w:p w:rsidR="00D8585B" w:rsidRPr="001C78AA" w:rsidRDefault="00D8585B" w:rsidP="00D8585B">
            <w:pPr>
              <w:spacing w:before="100" w:beforeAutospacing="1"/>
              <w:rPr>
                <w:rStyle w:val="Nzev1"/>
                <w:rFonts w:ascii="Arial" w:hAnsi="Arial" w:cs="Arial"/>
                <w:b/>
                <w:color w:val="222222"/>
                <w:lang w:val="en"/>
              </w:rPr>
            </w:pPr>
            <w:r w:rsidRPr="001C78AA">
              <w:rPr>
                <w:rStyle w:val="Nzev1"/>
                <w:rFonts w:ascii="Arial" w:hAnsi="Arial" w:cs="Arial"/>
                <w:b/>
                <w:color w:val="222222"/>
                <w:lang w:val="en"/>
              </w:rPr>
              <w:t>Název textu</w:t>
            </w:r>
          </w:p>
        </w:tc>
        <w:tc>
          <w:tcPr>
            <w:tcW w:w="1418" w:type="dxa"/>
          </w:tcPr>
          <w:p w:rsidR="00D8585B" w:rsidRPr="001C78AA" w:rsidRDefault="00D8585B" w:rsidP="00D8585B">
            <w:pPr>
              <w:spacing w:before="100" w:beforeAutospacing="1"/>
              <w:rPr>
                <w:rStyle w:val="Nzev1"/>
                <w:rFonts w:ascii="Arial" w:hAnsi="Arial" w:cs="Arial"/>
                <w:b/>
                <w:color w:val="222222"/>
                <w:lang w:val="en"/>
              </w:rPr>
            </w:pPr>
            <w:r w:rsidRPr="001C78AA">
              <w:rPr>
                <w:rStyle w:val="result-field-label"/>
                <w:rFonts w:ascii="Arial" w:hAnsi="Arial" w:cs="Arial"/>
                <w:b/>
                <w:color w:val="222222"/>
              </w:rPr>
              <w:t>Číslo článku</w:t>
            </w:r>
          </w:p>
        </w:tc>
      </w:tr>
      <w:tr w:rsidR="00D8585B" w:rsidRPr="001C78AA" w:rsidTr="00C457CF">
        <w:tc>
          <w:tcPr>
            <w:tcW w:w="5337" w:type="dxa"/>
            <w:shd w:val="clear" w:color="auto" w:fill="auto"/>
          </w:tcPr>
          <w:p w:rsidR="00D8585B" w:rsidRPr="00C457CF" w:rsidRDefault="00D955C5" w:rsidP="00B403F1">
            <w:pPr>
              <w:spacing w:before="100" w:beforeAutospacing="1"/>
              <w:rPr>
                <w:rStyle w:val="Nzev1"/>
                <w:rFonts w:ascii="Arial" w:hAnsi="Arial" w:cs="Arial"/>
                <w:b/>
                <w:lang w:val="en"/>
              </w:rPr>
            </w:pPr>
            <w:hyperlink r:id="rId6" w:history="1">
              <w:proofErr w:type="gramStart"/>
              <w:r w:rsidR="00D8585B" w:rsidRPr="00C457CF">
                <w:rPr>
                  <w:rStyle w:val="Hypertextovodkaz"/>
                  <w:rFonts w:ascii="Arial" w:hAnsi="Arial" w:cs="Arial"/>
                  <w:color w:val="auto"/>
                </w:rPr>
                <w:t>2.9.12</w:t>
              </w:r>
              <w:proofErr w:type="gramEnd"/>
              <w:r w:rsidR="00D8585B" w:rsidRPr="00C457CF">
                <w:rPr>
                  <w:rStyle w:val="Hypertextovodkaz"/>
                  <w:rFonts w:ascii="Arial" w:hAnsi="Arial" w:cs="Arial"/>
                  <w:color w:val="auto"/>
                </w:rPr>
                <w:t>. Sieve test</w:t>
              </w:r>
            </w:hyperlink>
          </w:p>
        </w:tc>
        <w:tc>
          <w:tcPr>
            <w:tcW w:w="1418" w:type="dxa"/>
            <w:shd w:val="clear" w:color="auto" w:fill="auto"/>
          </w:tcPr>
          <w:p w:rsidR="00D8585B" w:rsidRPr="00C457CF" w:rsidRDefault="00D8585B" w:rsidP="00D8585B">
            <w:pPr>
              <w:spacing w:before="100" w:beforeAutospacing="1"/>
              <w:rPr>
                <w:rStyle w:val="result-field-label"/>
                <w:rFonts w:ascii="Arial" w:hAnsi="Arial" w:cs="Arial"/>
                <w:color w:val="222222"/>
              </w:rPr>
            </w:pPr>
            <w:r w:rsidRPr="00C457CF">
              <w:rPr>
                <w:rStyle w:val="result-field-label"/>
                <w:rFonts w:ascii="Arial" w:hAnsi="Arial" w:cs="Arial"/>
                <w:color w:val="222222"/>
              </w:rPr>
              <w:t>20912</w:t>
            </w:r>
          </w:p>
        </w:tc>
      </w:tr>
      <w:tr w:rsidR="002805D6" w:rsidRPr="001C78AA" w:rsidTr="00C457CF">
        <w:tc>
          <w:tcPr>
            <w:tcW w:w="5337" w:type="dxa"/>
            <w:shd w:val="clear" w:color="auto" w:fill="auto"/>
          </w:tcPr>
          <w:p w:rsidR="002805D6" w:rsidRPr="00C457CF" w:rsidRDefault="00C457CF" w:rsidP="002805D6">
            <w:pPr>
              <w:spacing w:before="100" w:beforeAutospacing="1"/>
              <w:rPr>
                <w:rStyle w:val="Nzev1"/>
                <w:rFonts w:ascii="Arial" w:hAnsi="Arial" w:cs="Arial"/>
                <w:lang w:val="en"/>
              </w:rPr>
            </w:pPr>
            <w:r>
              <w:rPr>
                <w:rStyle w:val="Nzev1"/>
                <w:rFonts w:ascii="Arial" w:hAnsi="Arial" w:cs="Arial"/>
                <w:lang w:val="en"/>
              </w:rPr>
              <w:t>Acitretin</w:t>
            </w:r>
          </w:p>
        </w:tc>
        <w:tc>
          <w:tcPr>
            <w:tcW w:w="1418" w:type="dxa"/>
            <w:shd w:val="clear" w:color="auto" w:fill="auto"/>
          </w:tcPr>
          <w:p w:rsidR="002805D6" w:rsidRPr="00C457CF" w:rsidRDefault="00C457CF" w:rsidP="002805D6">
            <w:pPr>
              <w:spacing w:before="100" w:beforeAutospacing="1"/>
              <w:rPr>
                <w:rStyle w:val="result-field-label"/>
                <w:rFonts w:ascii="Arial" w:hAnsi="Arial" w:cs="Arial"/>
                <w:color w:val="222222"/>
              </w:rPr>
            </w:pPr>
            <w:r>
              <w:rPr>
                <w:rStyle w:val="result-field-label"/>
                <w:rFonts w:ascii="Arial" w:hAnsi="Arial" w:cs="Arial"/>
                <w:color w:val="222222"/>
              </w:rPr>
              <w:t>1385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Style w:val="Nzev1"/>
                <w:rFonts w:ascii="Arial" w:hAnsi="Arial" w:cs="Arial"/>
                <w:b/>
                <w:lang w:val="en"/>
              </w:rPr>
            </w:pPr>
            <w:r w:rsidRPr="00C457CF">
              <w:rPr>
                <w:rFonts w:ascii="Arial" w:hAnsi="Arial" w:cs="Arial"/>
              </w:rPr>
              <w:t>Air, medicinal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Style w:val="result-field-label"/>
                <w:rFonts w:ascii="Arial" w:hAnsi="Arial" w:cs="Arial"/>
                <w:b/>
                <w:color w:val="222222"/>
              </w:rPr>
            </w:pPr>
            <w:r w:rsidRPr="00C457CF">
              <w:rPr>
                <w:rFonts w:ascii="Arial" w:hAnsi="Arial" w:cs="Arial"/>
                <w:color w:val="222222"/>
              </w:rPr>
              <w:t>1238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Style w:val="Nzev1"/>
                <w:rFonts w:ascii="Arial" w:hAnsi="Arial" w:cs="Arial"/>
                <w:b/>
                <w:lang w:val="en"/>
              </w:rPr>
            </w:pPr>
            <w:r w:rsidRPr="00C457CF">
              <w:rPr>
                <w:rFonts w:ascii="Arial" w:hAnsi="Arial" w:cs="Arial"/>
              </w:rPr>
              <w:t>Bromazepam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Style w:val="result-field-label"/>
                <w:rFonts w:ascii="Arial" w:hAnsi="Arial" w:cs="Arial"/>
                <w:b/>
                <w:color w:val="222222"/>
              </w:rPr>
            </w:pPr>
            <w:r w:rsidRPr="00C457CF">
              <w:rPr>
                <w:rFonts w:ascii="Arial" w:hAnsi="Arial" w:cs="Arial"/>
                <w:color w:val="222222"/>
              </w:rPr>
              <w:t>0879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457CF">
              <w:rPr>
                <w:rStyle w:val="tableau2"/>
                <w:rFonts w:ascii="Arial" w:hAnsi="Arial" w:cs="Arial"/>
              </w:rPr>
              <w:t>Carbon monoxide (</w:t>
            </w:r>
            <w:r w:rsidRPr="00C457CF">
              <w:rPr>
                <w:rStyle w:val="tableau2"/>
                <w:rFonts w:ascii="Arial" w:hAnsi="Arial" w:cs="Arial"/>
                <w:vertAlign w:val="superscript"/>
              </w:rPr>
              <w:t>15</w:t>
            </w:r>
            <w:r w:rsidRPr="00C457CF">
              <w:rPr>
                <w:rStyle w:val="tableau2"/>
                <w:rFonts w:ascii="Arial" w:hAnsi="Arial" w:cs="Arial"/>
              </w:rPr>
              <w:t>O)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457CF">
              <w:rPr>
                <w:rFonts w:ascii="Arial" w:hAnsi="Arial" w:cs="Arial"/>
                <w:color w:val="222222"/>
              </w:rPr>
              <w:t>1607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457CF">
              <w:rPr>
                <w:rStyle w:val="tableau2"/>
                <w:rFonts w:ascii="Arial" w:hAnsi="Arial" w:cs="Arial"/>
              </w:rPr>
              <w:t>Cefoxitin sodium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457CF">
              <w:rPr>
                <w:rFonts w:ascii="Arial" w:hAnsi="Arial" w:cs="Arial"/>
                <w:color w:val="222222"/>
              </w:rPr>
              <w:t>0990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457CF">
              <w:rPr>
                <w:rFonts w:ascii="Arial" w:hAnsi="Arial" w:cs="Arial"/>
                <w:shd w:val="clear" w:color="auto" w:fill="FFFFFF"/>
              </w:rPr>
              <w:t>Colchicine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457CF">
              <w:rPr>
                <w:rFonts w:ascii="Arial" w:hAnsi="Arial" w:cs="Arial"/>
                <w:color w:val="222222"/>
                <w:shd w:val="clear" w:color="auto" w:fill="FFFFFF"/>
              </w:rPr>
              <w:t>0758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Style w:val="Nzev1"/>
                <w:rFonts w:ascii="Arial" w:hAnsi="Arial" w:cs="Arial"/>
                <w:b/>
                <w:lang w:val="en"/>
              </w:rPr>
            </w:pPr>
            <w:r w:rsidRPr="00C457CF">
              <w:rPr>
                <w:rFonts w:ascii="Arial" w:hAnsi="Arial" w:cs="Arial"/>
              </w:rPr>
              <w:t>Crotamiton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Style w:val="result-field-label"/>
                <w:rFonts w:ascii="Arial" w:hAnsi="Arial" w:cs="Arial"/>
                <w:b/>
                <w:color w:val="222222"/>
              </w:rPr>
            </w:pPr>
            <w:r w:rsidRPr="00C457CF">
              <w:rPr>
                <w:rFonts w:ascii="Arial" w:hAnsi="Arial" w:cs="Arial"/>
                <w:color w:val="222222"/>
              </w:rPr>
              <w:t>1194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457CF">
              <w:rPr>
                <w:rFonts w:ascii="Arial" w:hAnsi="Arial" w:cs="Arial"/>
              </w:rPr>
              <w:t>Dronedarone hydrochloride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457CF">
              <w:rPr>
                <w:rFonts w:ascii="Arial" w:hAnsi="Arial" w:cs="Arial"/>
                <w:color w:val="222222"/>
              </w:rPr>
              <w:t>3039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Dydrogesterone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2357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457CF">
              <w:rPr>
                <w:rFonts w:ascii="Arial" w:hAnsi="Arial" w:cs="Arial"/>
              </w:rPr>
              <w:t>Levocarnitine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457CF">
              <w:rPr>
                <w:rFonts w:ascii="Arial" w:hAnsi="Arial" w:cs="Arial"/>
                <w:color w:val="222222"/>
              </w:rPr>
              <w:t>1339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Manganese sulfate monohydrate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1543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457CF">
              <w:rPr>
                <w:rFonts w:ascii="Arial" w:hAnsi="Arial" w:cs="Arial"/>
              </w:rPr>
              <w:t>Mercaptopurine monohydrate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457CF">
              <w:rPr>
                <w:rFonts w:ascii="Arial" w:hAnsi="Arial" w:cs="Arial"/>
                <w:color w:val="222222"/>
              </w:rPr>
              <w:t>0096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bCs/>
                <w:lang w:val="en"/>
              </w:rPr>
            </w:pPr>
            <w:r w:rsidRPr="00C457CF">
              <w:rPr>
                <w:rFonts w:ascii="Arial" w:hAnsi="Arial" w:cs="Arial"/>
                <w:bCs/>
                <w:lang w:val="en"/>
              </w:rPr>
              <w:t>Oxygen (</w:t>
            </w:r>
            <w:r w:rsidRPr="00C457CF">
              <w:rPr>
                <w:rFonts w:ascii="Arial" w:hAnsi="Arial" w:cs="Arial"/>
                <w:bCs/>
                <w:vertAlign w:val="superscript"/>
                <w:lang w:val="en"/>
              </w:rPr>
              <w:t>15</w:t>
            </w:r>
            <w:r w:rsidRPr="00C457CF">
              <w:rPr>
                <w:rFonts w:ascii="Arial" w:hAnsi="Arial" w:cs="Arial"/>
                <w:bCs/>
                <w:lang w:val="en"/>
              </w:rPr>
              <w:t>O)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457CF">
              <w:rPr>
                <w:rFonts w:ascii="Arial" w:hAnsi="Arial" w:cs="Arial"/>
                <w:bCs/>
                <w:color w:val="222222"/>
                <w:shd w:val="clear" w:color="auto" w:fill="F9F9F9"/>
              </w:rPr>
              <w:t>1620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457CF">
              <w:rPr>
                <w:rFonts w:ascii="Arial" w:hAnsi="Arial" w:cs="Arial"/>
                <w:bCs/>
                <w:lang w:val="en"/>
              </w:rPr>
              <w:t>Raclopride ([</w:t>
            </w:r>
            <w:r w:rsidRPr="00C457CF">
              <w:rPr>
                <w:rFonts w:ascii="Arial" w:hAnsi="Arial" w:cs="Arial"/>
                <w:bCs/>
                <w:caps/>
                <w:vertAlign w:val="superscript"/>
                <w:lang w:val="en"/>
              </w:rPr>
              <w:t>11</w:t>
            </w:r>
            <w:r w:rsidRPr="00C457CF">
              <w:rPr>
                <w:rFonts w:ascii="Arial" w:hAnsi="Arial" w:cs="Arial"/>
                <w:bCs/>
                <w:lang w:val="en"/>
              </w:rPr>
              <w:t>C]methoxy) injection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457CF">
              <w:rPr>
                <w:rFonts w:ascii="Arial" w:hAnsi="Arial" w:cs="Arial"/>
                <w:color w:val="222222"/>
              </w:rPr>
              <w:t>1924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457CF">
              <w:rPr>
                <w:rFonts w:ascii="Arial" w:hAnsi="Arial" w:cs="Arial"/>
              </w:rPr>
              <w:t>Radiopharmaceutical preparations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457CF">
              <w:rPr>
                <w:rFonts w:ascii="Arial" w:hAnsi="Arial" w:cs="Arial"/>
                <w:color w:val="222222"/>
              </w:rPr>
              <w:t>0125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457CF">
              <w:rPr>
                <w:rFonts w:ascii="Arial" w:hAnsi="Arial" w:cs="Arial"/>
                <w:shd w:val="clear" w:color="auto" w:fill="FFFFFF"/>
              </w:rPr>
              <w:t xml:space="preserve">Risedronate sodium </w:t>
            </w:r>
            <w:proofErr w:type="gramStart"/>
            <w:r w:rsidRPr="00C457CF">
              <w:rPr>
                <w:rFonts w:ascii="Arial" w:hAnsi="Arial" w:cs="Arial"/>
                <w:shd w:val="clear" w:color="auto" w:fill="FFFFFF"/>
              </w:rPr>
              <w:t>2.5-hydrate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457CF">
              <w:rPr>
                <w:rFonts w:ascii="Arial" w:hAnsi="Arial" w:cs="Arial"/>
                <w:color w:val="222222"/>
                <w:shd w:val="clear" w:color="auto" w:fill="FFFFFF"/>
              </w:rPr>
              <w:t>2572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bCs/>
                <w:lang w:val="en"/>
              </w:rPr>
            </w:pPr>
            <w:r w:rsidRPr="00C457CF">
              <w:rPr>
                <w:rFonts w:ascii="Arial" w:hAnsi="Arial" w:cs="Arial"/>
                <w:bCs/>
                <w:lang w:val="en"/>
              </w:rPr>
              <w:t xml:space="preserve">Sodium acetate </w:t>
            </w:r>
            <w:r w:rsidRPr="00C457CF">
              <w:rPr>
                <w:rFonts w:ascii="Arial" w:hAnsi="Arial" w:cs="Arial"/>
                <w:bCs/>
                <w:lang w:val="en"/>
              </w:rPr>
              <w:t>(</w:t>
            </w:r>
            <w:r w:rsidRPr="00C457CF">
              <w:rPr>
                <w:rFonts w:ascii="Arial" w:hAnsi="Arial" w:cs="Arial"/>
                <w:bCs/>
                <w:lang w:val="en"/>
              </w:rPr>
              <w:t>[1-</w:t>
            </w:r>
            <w:r w:rsidRPr="00C457CF">
              <w:rPr>
                <w:rFonts w:ascii="Arial" w:hAnsi="Arial" w:cs="Arial"/>
                <w:bCs/>
                <w:vertAlign w:val="superscript"/>
                <w:lang w:val="en"/>
              </w:rPr>
              <w:t>11</w:t>
            </w:r>
            <w:r w:rsidRPr="00C457CF">
              <w:rPr>
                <w:rFonts w:ascii="Arial" w:hAnsi="Arial" w:cs="Arial"/>
                <w:bCs/>
                <w:lang w:val="en"/>
              </w:rPr>
              <w:t xml:space="preserve">C]) </w:t>
            </w:r>
            <w:r w:rsidRPr="00C457CF">
              <w:rPr>
                <w:rFonts w:ascii="Arial" w:hAnsi="Arial" w:cs="Arial"/>
                <w:bCs/>
                <w:lang w:val="en"/>
              </w:rPr>
              <w:t>injection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457CF">
              <w:rPr>
                <w:rFonts w:ascii="Arial" w:hAnsi="Arial" w:cs="Arial"/>
                <w:bCs/>
                <w:color w:val="222222"/>
                <w:shd w:val="clear" w:color="auto" w:fill="FFFFFF"/>
              </w:rPr>
              <w:t>1920</w:t>
            </w:r>
          </w:p>
        </w:tc>
      </w:tr>
      <w:tr w:rsidR="00C457CF" w:rsidRPr="001C78AA" w:rsidTr="00C457CF">
        <w:tc>
          <w:tcPr>
            <w:tcW w:w="5337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457CF">
              <w:rPr>
                <w:rFonts w:ascii="Arial" w:hAnsi="Arial" w:cs="Arial"/>
                <w:bCs/>
                <w:lang w:val="en"/>
              </w:rPr>
              <w:t>Water (</w:t>
            </w:r>
            <w:r w:rsidRPr="00C457CF">
              <w:rPr>
                <w:rFonts w:ascii="Arial" w:hAnsi="Arial" w:cs="Arial"/>
                <w:bCs/>
                <w:caps/>
                <w:vertAlign w:val="superscript"/>
                <w:lang w:val="en"/>
              </w:rPr>
              <w:t>15</w:t>
            </w:r>
            <w:r w:rsidRPr="00C457CF">
              <w:rPr>
                <w:rFonts w:ascii="Arial" w:hAnsi="Arial" w:cs="Arial"/>
                <w:bCs/>
                <w:lang w:val="en"/>
              </w:rPr>
              <w:t>O) injection</w:t>
            </w:r>
          </w:p>
        </w:tc>
        <w:tc>
          <w:tcPr>
            <w:tcW w:w="1418" w:type="dxa"/>
            <w:shd w:val="clear" w:color="auto" w:fill="auto"/>
          </w:tcPr>
          <w:p w:rsidR="00C457CF" w:rsidRPr="00C457CF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457CF">
              <w:rPr>
                <w:rFonts w:ascii="Arial" w:hAnsi="Arial" w:cs="Arial"/>
                <w:color w:val="222222"/>
              </w:rPr>
              <w:t>1582</w:t>
            </w:r>
          </w:p>
        </w:tc>
      </w:tr>
    </w:tbl>
    <w:p w:rsidR="00D8585B" w:rsidRPr="001C78AA" w:rsidRDefault="00D8585B">
      <w:pPr>
        <w:rPr>
          <w:rFonts w:ascii="Arial" w:hAnsi="Arial" w:cs="Arial"/>
        </w:rPr>
      </w:pPr>
      <w:bookmarkStart w:id="0" w:name="_GoBack"/>
      <w:bookmarkEnd w:id="0"/>
    </w:p>
    <w:p w:rsidR="00D8585B" w:rsidRPr="001C78AA" w:rsidRDefault="00D8585B">
      <w:pPr>
        <w:rPr>
          <w:rFonts w:ascii="Arial" w:hAnsi="Arial" w:cs="Arial"/>
        </w:rPr>
      </w:pPr>
    </w:p>
    <w:p w:rsidR="00D8585B" w:rsidRPr="001C78AA" w:rsidRDefault="00D8585B">
      <w:pPr>
        <w:rPr>
          <w:rFonts w:ascii="Arial" w:hAnsi="Arial" w:cs="Arial"/>
        </w:rPr>
      </w:pPr>
    </w:p>
    <w:p w:rsidR="00D8585B" w:rsidRPr="001C78AA" w:rsidRDefault="00D8585B">
      <w:pPr>
        <w:rPr>
          <w:rFonts w:ascii="Arial" w:hAnsi="Arial" w:cs="Arial"/>
        </w:rPr>
      </w:pPr>
    </w:p>
    <w:sectPr w:rsidR="00D8585B" w:rsidRPr="001C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D9A"/>
    <w:multiLevelType w:val="multilevel"/>
    <w:tmpl w:val="58D2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B0C4550"/>
    <w:multiLevelType w:val="multilevel"/>
    <w:tmpl w:val="58D2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6F11F1"/>
    <w:multiLevelType w:val="hybridMultilevel"/>
    <w:tmpl w:val="E95AE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5C"/>
    <w:rsid w:val="00086284"/>
    <w:rsid w:val="000F7B3C"/>
    <w:rsid w:val="001C78AA"/>
    <w:rsid w:val="002528B3"/>
    <w:rsid w:val="002805D6"/>
    <w:rsid w:val="00297266"/>
    <w:rsid w:val="00366F59"/>
    <w:rsid w:val="0038345A"/>
    <w:rsid w:val="003F57CE"/>
    <w:rsid w:val="00517933"/>
    <w:rsid w:val="00524B30"/>
    <w:rsid w:val="0058531E"/>
    <w:rsid w:val="005B1035"/>
    <w:rsid w:val="007C7D8A"/>
    <w:rsid w:val="007E4F2C"/>
    <w:rsid w:val="00A57A3A"/>
    <w:rsid w:val="00B403F1"/>
    <w:rsid w:val="00B63CBE"/>
    <w:rsid w:val="00BB64DF"/>
    <w:rsid w:val="00BB705C"/>
    <w:rsid w:val="00BF36AD"/>
    <w:rsid w:val="00C457CF"/>
    <w:rsid w:val="00CE250C"/>
    <w:rsid w:val="00D8585B"/>
    <w:rsid w:val="00D955C5"/>
    <w:rsid w:val="00DE6102"/>
    <w:rsid w:val="00EA5630"/>
    <w:rsid w:val="00F719C8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6102"/>
    <w:pPr>
      <w:spacing w:before="6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7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6102"/>
    <w:rPr>
      <w:rFonts w:ascii="inherit" w:eastAsia="Times New Roman" w:hAnsi="inherit" w:cs="Times New Roman"/>
      <w:b/>
      <w:bCs/>
      <w:kern w:val="36"/>
      <w:sz w:val="24"/>
      <w:szCs w:val="24"/>
      <w:lang w:eastAsia="cs-CZ"/>
    </w:rPr>
  </w:style>
  <w:style w:type="character" w:customStyle="1" w:styleId="result-field">
    <w:name w:val="result-field"/>
    <w:basedOn w:val="Standardnpsmoodstavce"/>
    <w:rsid w:val="00DE6102"/>
  </w:style>
  <w:style w:type="character" w:customStyle="1" w:styleId="result-field-label">
    <w:name w:val="result-field-label"/>
    <w:basedOn w:val="Standardnpsmoodstavce"/>
    <w:rsid w:val="00DE6102"/>
  </w:style>
  <w:style w:type="character" w:styleId="Hypertextovodkaz">
    <w:name w:val="Hyperlink"/>
    <w:basedOn w:val="Standardnpsmoodstavce"/>
    <w:uiPriority w:val="99"/>
    <w:semiHidden/>
    <w:unhideWhenUsed/>
    <w:rsid w:val="00D8585B"/>
    <w:rPr>
      <w:strike w:val="0"/>
      <w:dstrike w:val="0"/>
      <w:color w:val="1B7EAC"/>
      <w:u w:val="none"/>
      <w:effect w:val="none"/>
      <w:shd w:val="clear" w:color="auto" w:fill="auto"/>
    </w:rPr>
  </w:style>
  <w:style w:type="character" w:customStyle="1" w:styleId="Nzev1">
    <w:name w:val="Název1"/>
    <w:basedOn w:val="Standardnpsmoodstavce"/>
    <w:rsid w:val="00D8585B"/>
  </w:style>
  <w:style w:type="table" w:styleId="Mkatabulky">
    <w:name w:val="Table Grid"/>
    <w:basedOn w:val="Normlntabulka"/>
    <w:uiPriority w:val="59"/>
    <w:rsid w:val="00D8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-link">
    <w:name w:val="comment-link"/>
    <w:basedOn w:val="Standardnpsmoodstavce"/>
    <w:rsid w:val="001C78AA"/>
  </w:style>
  <w:style w:type="character" w:customStyle="1" w:styleId="tableau2">
    <w:name w:val="tableau2"/>
    <w:basedOn w:val="Standardnpsmoodstavce"/>
    <w:rsid w:val="00B40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6102"/>
    <w:pPr>
      <w:spacing w:before="6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7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6102"/>
    <w:rPr>
      <w:rFonts w:ascii="inherit" w:eastAsia="Times New Roman" w:hAnsi="inherit" w:cs="Times New Roman"/>
      <w:b/>
      <w:bCs/>
      <w:kern w:val="36"/>
      <w:sz w:val="24"/>
      <w:szCs w:val="24"/>
      <w:lang w:eastAsia="cs-CZ"/>
    </w:rPr>
  </w:style>
  <w:style w:type="character" w:customStyle="1" w:styleId="result-field">
    <w:name w:val="result-field"/>
    <w:basedOn w:val="Standardnpsmoodstavce"/>
    <w:rsid w:val="00DE6102"/>
  </w:style>
  <w:style w:type="character" w:customStyle="1" w:styleId="result-field-label">
    <w:name w:val="result-field-label"/>
    <w:basedOn w:val="Standardnpsmoodstavce"/>
    <w:rsid w:val="00DE6102"/>
  </w:style>
  <w:style w:type="character" w:styleId="Hypertextovodkaz">
    <w:name w:val="Hyperlink"/>
    <w:basedOn w:val="Standardnpsmoodstavce"/>
    <w:uiPriority w:val="99"/>
    <w:semiHidden/>
    <w:unhideWhenUsed/>
    <w:rsid w:val="00D8585B"/>
    <w:rPr>
      <w:strike w:val="0"/>
      <w:dstrike w:val="0"/>
      <w:color w:val="1B7EAC"/>
      <w:u w:val="none"/>
      <w:effect w:val="none"/>
      <w:shd w:val="clear" w:color="auto" w:fill="auto"/>
    </w:rPr>
  </w:style>
  <w:style w:type="character" w:customStyle="1" w:styleId="Nzev1">
    <w:name w:val="Název1"/>
    <w:basedOn w:val="Standardnpsmoodstavce"/>
    <w:rsid w:val="00D8585B"/>
  </w:style>
  <w:style w:type="table" w:styleId="Mkatabulky">
    <w:name w:val="Table Grid"/>
    <w:basedOn w:val="Normlntabulka"/>
    <w:uiPriority w:val="59"/>
    <w:rsid w:val="00D8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-link">
    <w:name w:val="comment-link"/>
    <w:basedOn w:val="Standardnpsmoodstavce"/>
    <w:rsid w:val="001C78AA"/>
  </w:style>
  <w:style w:type="character" w:customStyle="1" w:styleId="tableau2">
    <w:name w:val="tableau2"/>
    <w:basedOn w:val="Standardnpsmoodstavce"/>
    <w:rsid w:val="00B4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europa.edqm.eu/app/phpa/content/issue32-4/20912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Jůzová Hana</dc:creator>
  <cp:lastModifiedBy>Jůzová Hana</cp:lastModifiedBy>
  <cp:revision>13</cp:revision>
  <cp:lastPrinted>2020-09-21T10:54:00Z</cp:lastPrinted>
  <dcterms:created xsi:type="dcterms:W3CDTF">2020-09-07T12:58:00Z</dcterms:created>
  <dcterms:modified xsi:type="dcterms:W3CDTF">2020-09-21T11:04:00Z</dcterms:modified>
</cp:coreProperties>
</file>