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47" w:rsidRPr="006B254B" w:rsidRDefault="00055947">
      <w:pPr>
        <w:tabs>
          <w:tab w:val="left" w:pos="6521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6B254B">
        <w:rPr>
          <w:rFonts w:asciiTheme="minorHAnsi" w:hAnsiTheme="minorHAnsi" w:cstheme="minorHAnsi"/>
          <w:b/>
          <w:sz w:val="32"/>
          <w:szCs w:val="32"/>
        </w:rPr>
        <w:t>Hlášení zahájení/ukončení provozu lékárny, specializovaných pracovišť zdrav</w:t>
      </w:r>
      <w:r w:rsidR="006B254B" w:rsidRPr="006B254B">
        <w:rPr>
          <w:rFonts w:asciiTheme="minorHAnsi" w:hAnsiTheme="minorHAnsi" w:cstheme="minorHAnsi"/>
          <w:b/>
          <w:sz w:val="32"/>
          <w:szCs w:val="32"/>
        </w:rPr>
        <w:t>otnických</w:t>
      </w:r>
      <w:r w:rsidRPr="006B254B">
        <w:rPr>
          <w:rFonts w:asciiTheme="minorHAnsi" w:hAnsiTheme="minorHAnsi" w:cstheme="minorHAnsi"/>
          <w:b/>
          <w:sz w:val="32"/>
          <w:szCs w:val="32"/>
        </w:rPr>
        <w:t xml:space="preserve"> zařízení</w:t>
      </w:r>
    </w:p>
    <w:p w:rsidR="00227FEA" w:rsidRPr="00F5176E" w:rsidRDefault="00227FEA" w:rsidP="00EA540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2054"/>
        <w:gridCol w:w="242"/>
        <w:gridCol w:w="1059"/>
        <w:gridCol w:w="1035"/>
        <w:gridCol w:w="2214"/>
      </w:tblGrid>
      <w:tr w:rsidR="00055947" w:rsidRPr="006B254B" w:rsidTr="00FC6F2A">
        <w:trPr>
          <w:trHeight w:hRule="exact" w:val="8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Název a adresa lékárny/specializovaného pracoviště ZZ*:</w:t>
            </w:r>
          </w:p>
          <w:p w:rsidR="00055947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947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258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:rsidR="00120258" w:rsidRPr="006B254B" w:rsidRDefault="001202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947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:rsidR="00055947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</w:p>
        </w:tc>
      </w:tr>
      <w:tr w:rsidR="00120258" w:rsidRPr="006B254B" w:rsidTr="00FC6F2A">
        <w:trPr>
          <w:trHeight w:hRule="exact" w:val="5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258" w:rsidRPr="006B254B" w:rsidRDefault="001202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a adresa provozovatele: </w:t>
            </w:r>
          </w:p>
        </w:tc>
        <w:tc>
          <w:tcPr>
            <w:tcW w:w="6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58" w:rsidRPr="006B254B" w:rsidRDefault="001202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258" w:rsidRPr="006B254B" w:rsidRDefault="001202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258" w:rsidRPr="006B254B" w:rsidRDefault="001202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0258" w:rsidRPr="006B254B" w:rsidRDefault="001202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42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Vedoucí lékárník/primář*:</w:t>
            </w: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Odborný zástupce:</w:t>
            </w: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55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Č.j. a datum</w:t>
            </w:r>
          </w:p>
          <w:p w:rsidR="00055947" w:rsidRPr="006B254B" w:rsidRDefault="00055947" w:rsidP="006B25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registrace</w:t>
            </w:r>
            <w:r w:rsid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/oprávnění </w:t>
            </w: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KÚ:</w:t>
            </w: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IČZ:</w:t>
            </w:r>
          </w:p>
        </w:tc>
        <w:tc>
          <w:tcPr>
            <w:tcW w:w="2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22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6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Webové stránky:</w:t>
            </w: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2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Otevírací doba: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Pondělí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Úterý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Středa</w:t>
            </w:r>
          </w:p>
          <w:p w:rsidR="00055947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Čtvrtek 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Pátek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Sobota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39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Neděle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3E10" w:rsidRPr="006B254B" w:rsidTr="00FC6F2A">
        <w:trPr>
          <w:trHeight w:hRule="exact" w:val="39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03E10" w:rsidRPr="006B254B" w:rsidRDefault="00A03E1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A03E10" w:rsidRPr="006B254B" w:rsidRDefault="00A03E1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Svátek</w:t>
            </w:r>
          </w:p>
        </w:tc>
        <w:tc>
          <w:tcPr>
            <w:tcW w:w="23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3E10" w:rsidRPr="006B254B" w:rsidRDefault="00A03E1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10" w:rsidRPr="006B254B" w:rsidRDefault="00A03E1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947" w:rsidRPr="006B254B" w:rsidTr="00FC6F2A">
        <w:trPr>
          <w:trHeight w:hRule="exact" w:val="48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Pohotovostní služba: </w:t>
            </w:r>
          </w:p>
          <w:p w:rsidR="00055947" w:rsidRPr="006B254B" w:rsidRDefault="0005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>Ano      Ne</w:t>
            </w:r>
          </w:p>
        </w:tc>
      </w:tr>
      <w:tr w:rsidR="00055947" w:rsidRPr="006B254B" w:rsidTr="00FC6F2A">
        <w:trPr>
          <w:trHeight w:hRule="exact" w:val="65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55947" w:rsidRPr="006B254B" w:rsidRDefault="00055947" w:rsidP="001202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FC6F2A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6B25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ahájení/ukončení* provozu: </w:t>
            </w:r>
          </w:p>
        </w:tc>
        <w:tc>
          <w:tcPr>
            <w:tcW w:w="66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7" w:rsidRPr="006B254B" w:rsidRDefault="00055947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4014D" w:rsidRPr="00227FEA" w:rsidRDefault="0004014D" w:rsidP="0004014D">
      <w:pPr>
        <w:jc w:val="both"/>
        <w:rPr>
          <w:b/>
        </w:rPr>
      </w:pPr>
    </w:p>
    <w:p w:rsidR="00227FEA" w:rsidRPr="00FC6F2A" w:rsidRDefault="0004014D" w:rsidP="00FC6F2A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FC6F2A">
        <w:rPr>
          <w:rFonts w:asciiTheme="minorHAnsi" w:hAnsiTheme="minorHAnsi" w:cstheme="minorHAnsi"/>
          <w:b/>
          <w:sz w:val="22"/>
          <w:szCs w:val="22"/>
        </w:rPr>
        <w:t xml:space="preserve">Státní ústav pro kontrolu léčiv zpracovává poskytnuté údaje za účelem </w:t>
      </w:r>
      <w:r w:rsidR="00AC5240" w:rsidRPr="00FC6F2A">
        <w:rPr>
          <w:rFonts w:asciiTheme="minorHAnsi" w:hAnsiTheme="minorHAnsi" w:cstheme="minorHAnsi"/>
          <w:b/>
          <w:sz w:val="22"/>
          <w:szCs w:val="22"/>
        </w:rPr>
        <w:t>vedení</w:t>
      </w:r>
      <w:r w:rsidR="00227FEA" w:rsidRPr="00FC6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6F2A">
        <w:rPr>
          <w:rFonts w:asciiTheme="minorHAnsi" w:hAnsiTheme="minorHAnsi" w:cstheme="minorHAnsi"/>
          <w:b/>
          <w:sz w:val="22"/>
          <w:szCs w:val="22"/>
        </w:rPr>
        <w:t xml:space="preserve">evidence dle </w:t>
      </w:r>
      <w:r w:rsidR="00AC5240" w:rsidRPr="00FC6F2A">
        <w:rPr>
          <w:rFonts w:asciiTheme="minorHAnsi" w:hAnsiTheme="minorHAnsi" w:cstheme="minorHAnsi"/>
          <w:b/>
          <w:sz w:val="22"/>
          <w:szCs w:val="22"/>
        </w:rPr>
        <w:t xml:space="preserve">§ 13 odst. 3 písm. m) a </w:t>
      </w:r>
      <w:r w:rsidRPr="00FC6F2A">
        <w:rPr>
          <w:rFonts w:asciiTheme="minorHAnsi" w:hAnsiTheme="minorHAnsi" w:cstheme="minorHAnsi"/>
          <w:b/>
          <w:sz w:val="22"/>
          <w:szCs w:val="22"/>
        </w:rPr>
        <w:t xml:space="preserve">§ 79 odst. 4 zákona č. 378/2007 Sb., o léčivech. </w:t>
      </w:r>
    </w:p>
    <w:p w:rsidR="0004014D" w:rsidRPr="00535123" w:rsidRDefault="0004014D" w:rsidP="0004014D">
      <w:pPr>
        <w:jc w:val="both"/>
        <w:rPr>
          <w:rFonts w:ascii="Times New Roman" w:hAnsi="Times New Roman"/>
          <w:b/>
          <w:sz w:val="24"/>
          <w:szCs w:val="24"/>
        </w:rPr>
      </w:pPr>
      <w:r w:rsidRPr="00FC6F2A">
        <w:rPr>
          <w:rFonts w:asciiTheme="minorHAnsi" w:hAnsiTheme="minorHAnsi" w:cstheme="minorHAnsi"/>
          <w:b/>
          <w:sz w:val="22"/>
          <w:szCs w:val="22"/>
        </w:rPr>
        <w:t>Bližší informace o zpracování osobních údajů, zejména o právech dotčených osob, jako je právo na přístup a na námitku, najdete na webu</w:t>
      </w:r>
      <w:r w:rsidRPr="00227FEA">
        <w:rPr>
          <w:b/>
          <w:color w:val="1E1E1E"/>
        </w:rPr>
        <w:t xml:space="preserve"> </w:t>
      </w:r>
      <w:hyperlink r:id="rId4" w:history="1">
        <w:r w:rsidRPr="00FC6F2A">
          <w:rPr>
            <w:rStyle w:val="Hypertextovodkaz"/>
            <w:rFonts w:asciiTheme="minorHAnsi" w:hAnsiTheme="minorHAnsi"/>
            <w:b/>
            <w:sz w:val="22"/>
            <w:szCs w:val="22"/>
          </w:rPr>
          <w:t>www.sukl.cz</w:t>
        </w:r>
      </w:hyperlink>
      <w:r w:rsidRPr="00227FEA">
        <w:rPr>
          <w:b/>
          <w:color w:val="1E1E1E"/>
        </w:rPr>
        <w:t xml:space="preserve"> </w:t>
      </w:r>
      <w:r w:rsidRPr="00FC6F2A">
        <w:rPr>
          <w:rFonts w:asciiTheme="minorHAnsi" w:hAnsiTheme="minorHAnsi" w:cstheme="minorHAnsi"/>
          <w:b/>
          <w:sz w:val="22"/>
          <w:szCs w:val="22"/>
        </w:rPr>
        <w:t xml:space="preserve">v sekci </w:t>
      </w:r>
      <w:r w:rsidRPr="00FC6F2A">
        <w:rPr>
          <w:rFonts w:asciiTheme="minorHAnsi" w:hAnsiTheme="minorHAnsi" w:cstheme="minorHAnsi"/>
          <w:b/>
          <w:sz w:val="22"/>
          <w:szCs w:val="22"/>
          <w:u w:val="single"/>
        </w:rPr>
        <w:t>Ochrana osobních údajů</w:t>
      </w:r>
      <w:r w:rsidRPr="00FC6F2A">
        <w:rPr>
          <w:rFonts w:asciiTheme="minorHAnsi" w:hAnsiTheme="minorHAnsi" w:cstheme="minorHAnsi"/>
          <w:b/>
          <w:sz w:val="22"/>
          <w:szCs w:val="22"/>
        </w:rPr>
        <w:t>.</w:t>
      </w:r>
      <w:r w:rsidRPr="001C53EA">
        <w:rPr>
          <w:rFonts w:ascii="Times New Roman" w:hAnsi="Times New Roman"/>
          <w:b/>
          <w:sz w:val="24"/>
          <w:szCs w:val="24"/>
        </w:rPr>
        <w:t xml:space="preserve"> </w:t>
      </w: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B254B">
        <w:rPr>
          <w:rFonts w:asciiTheme="minorHAnsi" w:hAnsiTheme="minorHAnsi" w:cstheme="minorHAnsi"/>
          <w:b/>
          <w:sz w:val="22"/>
          <w:szCs w:val="22"/>
        </w:rPr>
        <w:t>V  …</w:t>
      </w:r>
      <w:proofErr w:type="gramEnd"/>
      <w:r w:rsidRPr="006B254B">
        <w:rPr>
          <w:rFonts w:asciiTheme="minorHAnsi" w:hAnsiTheme="minorHAnsi" w:cstheme="minorHAnsi"/>
          <w:b/>
          <w:sz w:val="22"/>
          <w:szCs w:val="22"/>
        </w:rPr>
        <w:t>………………………..   dne</w:t>
      </w:r>
      <w:r w:rsidRPr="006B254B">
        <w:rPr>
          <w:rFonts w:asciiTheme="minorHAnsi" w:hAnsiTheme="minorHAnsi" w:cstheme="minorHAnsi"/>
          <w:b/>
          <w:sz w:val="22"/>
          <w:szCs w:val="22"/>
        </w:rPr>
        <w:tab/>
        <w:t xml:space="preserve">…………………………                         </w:t>
      </w: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  <w:r w:rsidRPr="006B254B">
        <w:rPr>
          <w:rFonts w:asciiTheme="minorHAnsi" w:hAnsiTheme="minorHAnsi" w:cstheme="minorHAnsi"/>
          <w:b/>
          <w:sz w:val="22"/>
          <w:szCs w:val="22"/>
        </w:rPr>
        <w:t xml:space="preserve">……………………………..       </w:t>
      </w: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  <w:r w:rsidRPr="006B254B">
        <w:rPr>
          <w:rFonts w:asciiTheme="minorHAnsi" w:hAnsiTheme="minorHAnsi" w:cstheme="minorHAnsi"/>
          <w:b/>
          <w:sz w:val="22"/>
          <w:szCs w:val="22"/>
        </w:rPr>
        <w:t>Jméno oznamovatele</w:t>
      </w:r>
    </w:p>
    <w:p w:rsidR="00055947" w:rsidRPr="006B254B" w:rsidRDefault="00055947">
      <w:pPr>
        <w:rPr>
          <w:rFonts w:asciiTheme="minorHAnsi" w:hAnsiTheme="minorHAnsi" w:cstheme="minorHAnsi"/>
          <w:b/>
          <w:sz w:val="22"/>
          <w:szCs w:val="22"/>
        </w:rPr>
      </w:pPr>
    </w:p>
    <w:p w:rsidR="006B254B" w:rsidRDefault="00055947" w:rsidP="00227FEA">
      <w:pPr>
        <w:rPr>
          <w:rFonts w:asciiTheme="minorHAnsi" w:hAnsiTheme="minorHAnsi" w:cstheme="minorHAnsi"/>
          <w:b/>
          <w:sz w:val="22"/>
          <w:szCs w:val="22"/>
        </w:rPr>
      </w:pPr>
      <w:r w:rsidRPr="006B254B">
        <w:rPr>
          <w:rFonts w:asciiTheme="minorHAnsi" w:hAnsiTheme="minorHAnsi" w:cstheme="minorHAnsi"/>
          <w:b/>
          <w:sz w:val="22"/>
          <w:szCs w:val="22"/>
        </w:rPr>
        <w:t xml:space="preserve">* Nehodící </w:t>
      </w:r>
      <w:r w:rsidR="006B254B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6B254B">
        <w:rPr>
          <w:rFonts w:asciiTheme="minorHAnsi" w:hAnsiTheme="minorHAnsi" w:cstheme="minorHAnsi"/>
          <w:b/>
          <w:sz w:val="22"/>
          <w:szCs w:val="22"/>
        </w:rPr>
        <w:t>škrtněte.</w:t>
      </w:r>
    </w:p>
    <w:p w:rsidR="00055947" w:rsidRPr="006B254B" w:rsidRDefault="00723781" w:rsidP="00723781">
      <w:pPr>
        <w:pBdr>
          <w:bottom w:val="single" w:sz="4" w:space="1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6B254B">
        <w:rPr>
          <w:rFonts w:asciiTheme="minorHAnsi" w:hAnsiTheme="minorHAnsi" w:cstheme="minorHAnsi"/>
          <w:b/>
          <w:sz w:val="22"/>
          <w:szCs w:val="22"/>
        </w:rPr>
        <w:t xml:space="preserve">Oznámení zašlete elektronicky na adresu příslušné </w:t>
      </w:r>
      <w:proofErr w:type="gramStart"/>
      <w:r w:rsidRPr="006B254B">
        <w:rPr>
          <w:rFonts w:asciiTheme="minorHAnsi" w:hAnsiTheme="minorHAnsi" w:cstheme="minorHAnsi"/>
          <w:b/>
          <w:sz w:val="22"/>
          <w:szCs w:val="22"/>
        </w:rPr>
        <w:t>OKL - viz</w:t>
      </w:r>
      <w:proofErr w:type="gramEnd"/>
      <w:r w:rsidRPr="006B254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5" w:tooltip="http://www.sukl.cz/uredni-deska/regionalni-pracoviste-sukl" w:history="1">
        <w:r w:rsidRPr="006B254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regionální pracoviště SÚKL</w:t>
        </w:r>
      </w:hyperlink>
      <w:r w:rsidRPr="006B254B">
        <w:rPr>
          <w:rFonts w:asciiTheme="minorHAnsi" w:hAnsiTheme="minorHAnsi" w:cstheme="minorHAnsi"/>
          <w:b/>
          <w:sz w:val="22"/>
          <w:szCs w:val="22"/>
        </w:rPr>
        <w:t xml:space="preserve">, pod které příslušná lékárna spadá/spadala.  </w:t>
      </w:r>
    </w:p>
    <w:sectPr w:rsidR="00055947" w:rsidRPr="006B254B" w:rsidSect="00FC6F2A">
      <w:footnotePr>
        <w:pos w:val="beneathText"/>
      </w:footnotePr>
      <w:pgSz w:w="11905" w:h="16837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10"/>
    <w:rsid w:val="0004014D"/>
    <w:rsid w:val="00055947"/>
    <w:rsid w:val="00120258"/>
    <w:rsid w:val="00150BB2"/>
    <w:rsid w:val="00227FEA"/>
    <w:rsid w:val="006B254B"/>
    <w:rsid w:val="006C3674"/>
    <w:rsid w:val="00723781"/>
    <w:rsid w:val="007932E0"/>
    <w:rsid w:val="007B548A"/>
    <w:rsid w:val="007D6271"/>
    <w:rsid w:val="009B12AD"/>
    <w:rsid w:val="00A03E10"/>
    <w:rsid w:val="00A8724D"/>
    <w:rsid w:val="00AC5240"/>
    <w:rsid w:val="00AE5EE9"/>
    <w:rsid w:val="00B51937"/>
    <w:rsid w:val="00DA1EAB"/>
    <w:rsid w:val="00EA5406"/>
    <w:rsid w:val="00EF0264"/>
    <w:rsid w:val="00F5176E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E426-9DF0-49AD-B8DB-226F927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Courier Ne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Zdraznn">
    <w:name w:val="Emphasis"/>
    <w:basedOn w:val="Standardnpsmoodstavce1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Siln">
    <w:name w:val="Strong"/>
    <w:basedOn w:val="Standardnpsmoodstavce"/>
    <w:qFormat/>
    <w:rsid w:val="00EA5406"/>
    <w:rPr>
      <w:b/>
      <w:bCs/>
    </w:rPr>
  </w:style>
  <w:style w:type="character" w:styleId="Sledovanodkaz">
    <w:name w:val="FollowedHyperlink"/>
    <w:basedOn w:val="Standardnpsmoodstavce"/>
    <w:semiHidden/>
    <w:unhideWhenUsed/>
    <w:rsid w:val="0072378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401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014D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semiHidden/>
    <w:unhideWhenUsed/>
    <w:rsid w:val="000401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4014D"/>
  </w:style>
  <w:style w:type="character" w:customStyle="1" w:styleId="TextkomenteChar">
    <w:name w:val="Text komentáře Char"/>
    <w:basedOn w:val="Standardnpsmoodstavce"/>
    <w:link w:val="Textkomente"/>
    <w:semiHidden/>
    <w:rsid w:val="0004014D"/>
    <w:rPr>
      <w:rFonts w:ascii="Arial" w:hAnsi="Arial" w:cs="Courier New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01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014D"/>
    <w:rPr>
      <w:rFonts w:ascii="Arial" w:hAnsi="Arial" w:cs="Courier New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l.cz/uredni-deska/regionalni-pracoviste-sukl" TargetMode="External"/><Relationship Id="rId4" Type="http://schemas.openxmlformats.org/officeDocument/2006/relationships/hyperlink" Target="http://www.suk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k\Desktop\Redak&#269;n&#237;%20soubory\Web\Formular_Hlaseni_zahajeni_ukonceni_provozu_lekarny_spec._prac._Z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Formular_Hlaseni_zahajeni_ukonceni_provozu_lekarny_spec._prac._ZZ</Template>
  <TotalTime>0</TotalTime>
  <Pages>1</Pages>
  <Words>200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zahájení/ukončení provozu lékárny, specializovaných pra</vt:lpstr>
    </vt:vector>
  </TitlesOfParts>
  <Company>SUKL</Company>
  <LinksUpToDate>false</LinksUpToDate>
  <CharactersWithSpaces>1384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mailto:sekcedozoru@sukl.cz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zahájení/ukončení provozu lékárny, specializovaných pra</dc:title>
  <dc:creator>Molík Michal</dc:creator>
  <cp:lastModifiedBy>Prošková Jaroslava</cp:lastModifiedBy>
  <cp:revision>2</cp:revision>
  <cp:lastPrinted>2112-12-31T23:00:00Z</cp:lastPrinted>
  <dcterms:created xsi:type="dcterms:W3CDTF">2018-10-18T12:34:00Z</dcterms:created>
  <dcterms:modified xsi:type="dcterms:W3CDTF">2018-10-18T12:34:00Z</dcterms:modified>
</cp:coreProperties>
</file>